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 10 de mayo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Sinespaciado"/>
        <w:rPr>
          <w:rFonts w:ascii="Verdana" w:hAnsi="Verdana"/>
          <w:b/>
          <w:sz w:val="48"/>
          <w:szCs w:val="48"/>
        </w:rPr>
      </w:pPr>
    </w:p>
    <w:p>
      <w:pPr>
        <w:pStyle w:val="Sinespaciado"/>
        <w:rPr>
          <w:rFonts w:ascii="Verdana" w:hAnsi="Verdana"/>
          <w:b/>
          <w:sz w:val="48"/>
          <w:szCs w:val="48"/>
        </w:rPr>
      </w:pPr>
      <w:r>
        <w:rPr>
          <w:rFonts w:ascii="Verdana" w:hAnsi="Verdana"/>
          <w:b/>
          <w:sz w:val="48"/>
          <w:szCs w:val="48"/>
        </w:rPr>
        <w:t xml:space="preserve">El alcalde presenta la V edición del proyecto </w:t>
      </w:r>
      <w:hyperlink r:id="rId7" w:history="1">
        <w:r>
          <w:rPr>
            <w:rStyle w:val="Hipervnculo"/>
            <w:rFonts w:ascii="Verdana" w:hAnsi="Verdana"/>
            <w:b/>
            <w:sz w:val="48"/>
            <w:szCs w:val="48"/>
            <w:u w:val="none"/>
          </w:rPr>
          <w:t>Un Mar de Experiencias</w:t>
        </w:r>
      </w:hyperlink>
      <w:r>
        <w:rPr>
          <w:rFonts w:ascii="Verdana" w:hAnsi="Verdana"/>
          <w:b/>
          <w:sz w:val="48"/>
          <w:szCs w:val="48"/>
        </w:rPr>
        <w:t xml:space="preserve"> 2022 </w:t>
      </w:r>
    </w:p>
    <w:p>
      <w:pPr>
        <w:pStyle w:val="Sinespaciado"/>
      </w:pPr>
    </w:p>
    <w:p>
      <w:pPr>
        <w:rPr>
          <w:rFonts w:ascii="Verdana" w:hAnsi="Verdana"/>
          <w:b/>
          <w:sz w:val="28"/>
          <w:szCs w:val="28"/>
        </w:rPr>
      </w:pPr>
      <w:r>
        <w:rPr>
          <w:rFonts w:ascii="Verdana" w:hAnsi="Verdana"/>
          <w:b/>
          <w:sz w:val="28"/>
          <w:szCs w:val="28"/>
        </w:rPr>
        <w:t>Desde hoy 10 de mayo hasta el 12 de junio habrá un sinfín de actividades lúdicas, formativas y gastronómicas vinculadas al mar,nuestra costa y nuestros productos</w:t>
      </w:r>
    </w:p>
    <w:p>
      <w:pPr>
        <w:rPr>
          <w:rFonts w:ascii="Verdana" w:hAnsi="Verdana"/>
          <w:b/>
          <w:sz w:val="28"/>
          <w:szCs w:val="28"/>
        </w:rPr>
      </w:pPr>
    </w:p>
    <w:p>
      <w:pPr>
        <w:jc w:val="both"/>
        <w:rPr>
          <w:rFonts w:ascii="Verdana" w:hAnsi="Verdana"/>
          <w:sz w:val="28"/>
          <w:szCs w:val="28"/>
        </w:rPr>
      </w:pPr>
      <w:r>
        <w:rPr>
          <w:rFonts w:ascii="Verdana" w:hAnsi="Verdana"/>
          <w:sz w:val="28"/>
          <w:szCs w:val="28"/>
        </w:rPr>
        <w:t>El alcalde Emilio Navarro presentó, en el Hotel Landmar Costa Los Gigantes una nueva edición, y ya van 5, del proyecto "Un Mar de Experiencias" que del 10 de mayo al 12 de junio inundará la costa del municipio de diferentes actividades lúdicas, formativas y gastronómicas para que toda la familia pueda disfrutar y aprender de todo lo bueno que nos brinda nuestro mar y nuestra costa.</w:t>
      </w:r>
    </w:p>
    <w:p>
      <w:pPr>
        <w:jc w:val="both"/>
        <w:rPr>
          <w:rFonts w:ascii="Verdana" w:hAnsi="Verdana"/>
          <w:sz w:val="28"/>
          <w:szCs w:val="28"/>
        </w:rPr>
      </w:pPr>
      <w:r>
        <w:rPr>
          <w:rFonts w:ascii="Verdana" w:hAnsi="Verdana"/>
          <w:sz w:val="28"/>
          <w:szCs w:val="28"/>
        </w:rPr>
        <w:t xml:space="preserve"> </w:t>
      </w:r>
    </w:p>
    <w:p>
      <w:pPr>
        <w:jc w:val="both"/>
        <w:rPr>
          <w:rFonts w:ascii="Verdana" w:hAnsi="Verdana"/>
          <w:sz w:val="28"/>
          <w:szCs w:val="28"/>
        </w:rPr>
      </w:pPr>
      <w:r>
        <w:rPr>
          <w:rFonts w:ascii="Verdana" w:hAnsi="Verdana"/>
          <w:sz w:val="28"/>
          <w:szCs w:val="28"/>
        </w:rPr>
        <w:t xml:space="preserve">En dicha comparecencia, aparte del alcalde intervino el consejero delegado de Turismo de Tenerife, David Pérez que alabó la magnífica iniciativa por parte del </w:t>
      </w:r>
      <w:hyperlink r:id="rId8" w:history="1">
        <w:r>
          <w:rPr>
            <w:rStyle w:val="Hipervnculo"/>
            <w:rFonts w:ascii="Verdana" w:hAnsi="Verdana"/>
            <w:sz w:val="28"/>
            <w:szCs w:val="28"/>
            <w:u w:val="none"/>
          </w:rPr>
          <w:t>Ayuntamiento</w:t>
        </w:r>
      </w:hyperlink>
      <w:r>
        <w:rPr>
          <w:rFonts w:ascii="Verdana" w:hAnsi="Verdana"/>
          <w:sz w:val="28"/>
          <w:szCs w:val="28"/>
        </w:rPr>
        <w:t xml:space="preserve"> con esta nueva edición de Un Mar de Experiencias y la concejala de </w:t>
      </w:r>
      <w:hyperlink r:id="rId9" w:history="1">
        <w:r>
          <w:rPr>
            <w:rStyle w:val="Hipervnculo"/>
            <w:rFonts w:ascii="Verdana" w:hAnsi="Verdana"/>
            <w:sz w:val="28"/>
            <w:szCs w:val="28"/>
            <w:u w:val="none"/>
          </w:rPr>
          <w:t>Comercio</w:t>
        </w:r>
      </w:hyperlink>
      <w:r>
        <w:rPr>
          <w:rFonts w:ascii="Verdana" w:hAnsi="Verdana"/>
          <w:sz w:val="28"/>
          <w:szCs w:val="28"/>
        </w:rPr>
        <w:t xml:space="preserve"> y Sector Primario, Krysten Martín, que desgranó los diferentes actos y eventos que se llevarán a cabo hasta el 12 de junio haciendo hincapié en aquellos que se desarrollarán el fin de semana del 10 al 12 de junio en el que habrá talleres, feria náutica, actuaciones musicales, despiece de pescado, etc.</w:t>
      </w:r>
    </w:p>
    <w:p>
      <w:pPr>
        <w:jc w:val="both"/>
        <w:rPr>
          <w:rFonts w:ascii="Verdana" w:hAnsi="Verdana"/>
          <w:sz w:val="28"/>
          <w:szCs w:val="28"/>
        </w:rPr>
      </w:pPr>
    </w:p>
    <w:p>
      <w:pPr>
        <w:jc w:val="both"/>
        <w:rPr>
          <w:rStyle w:val="Ninguno"/>
          <w:rFonts w:ascii="Verdana" w:hAnsi="Verdana"/>
          <w:b/>
          <w:bCs/>
          <w:kern w:val="36"/>
          <w:sz w:val="44"/>
          <w:szCs w:val="44"/>
          <w:lang w:val="es-ES_tradnl"/>
        </w:rPr>
      </w:pPr>
      <w:r>
        <w:rPr>
          <w:rFonts w:ascii="Verdana" w:hAnsi="Verdana"/>
          <w:sz w:val="28"/>
          <w:szCs w:val="28"/>
        </w:rPr>
        <w:t xml:space="preserve">Emilio Navarro destacó " la importancia de este proyecto que entre sus objetivos busca fomentar la pesca artesanal, la promoción del producto local,la preservación del medio ambiente y de nuestros </w:t>
      </w:r>
      <w:r>
        <w:rPr>
          <w:rFonts w:ascii="Verdana" w:hAnsi="Verdana"/>
          <w:sz w:val="28"/>
          <w:szCs w:val="28"/>
        </w:rPr>
        <w:lastRenderedPageBreak/>
        <w:t>fondos marinos así como formar a nuestros niños y niñas para que entiendan desde edades tempranas el respeto hacia el medio natural y la sostenibilidad".</w:t>
      </w:r>
    </w:p>
    <w:p>
      <w:pPr>
        <w:pStyle w:val="Cuerpo"/>
        <w:spacing w:line="216" w:lineRule="auto"/>
        <w:jc w:val="center"/>
        <w:rPr>
          <w:rStyle w:val="Ninguno"/>
          <w:rFonts w:ascii="Verdana" w:hAnsi="Verdana"/>
          <w:b/>
          <w:bCs/>
          <w:kern w:val="36"/>
          <w:sz w:val="48"/>
          <w:szCs w:val="48"/>
          <w:lang w:val="es-ES_tradnl"/>
        </w:rPr>
      </w:pPr>
    </w:p>
    <w:sectPr>
      <w:headerReference w:type="even" r:id="rId10"/>
      <w:headerReference w:type="default" r:id="rId11"/>
      <w:footerReference w:type="even" r:id="rId12"/>
      <w:footerReference w:type="default" r:id="rId13"/>
      <w:headerReference w:type="first" r:id="rId14"/>
      <w:footerReference w:type="first" r:id="rId15"/>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paragraph" w:styleId="Sinespaciado">
    <w:name w:val="No Spacing"/>
    <w:uiPriority w:val="1"/>
    <w:qFormat/>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00907945">
      <w:bodyDiv w:val="1"/>
      <w:marLeft w:val="0"/>
      <w:marRight w:val="0"/>
      <w:marTop w:val="0"/>
      <w:marBottom w:val="0"/>
      <w:divBdr>
        <w:top w:val="none" w:sz="0" w:space="0" w:color="auto"/>
        <w:left w:val="none" w:sz="0" w:space="0" w:color="auto"/>
        <w:bottom w:val="none" w:sz="0" w:space="0" w:color="auto"/>
        <w:right w:val="none" w:sz="0" w:space="0" w:color="auto"/>
      </w:divBdr>
      <w:divsChild>
        <w:div w:id="1139685994">
          <w:marLeft w:val="0"/>
          <w:marRight w:val="0"/>
          <w:marTop w:val="0"/>
          <w:marBottom w:val="0"/>
          <w:divBdr>
            <w:top w:val="none" w:sz="0" w:space="0" w:color="auto"/>
            <w:left w:val="none" w:sz="0" w:space="0" w:color="auto"/>
            <w:bottom w:val="none" w:sz="0" w:space="0" w:color="auto"/>
            <w:right w:val="none" w:sz="0" w:space="0" w:color="auto"/>
          </w:divBdr>
          <w:divsChild>
            <w:div w:id="1341351391">
              <w:marLeft w:val="0"/>
              <w:marRight w:val="0"/>
              <w:marTop w:val="0"/>
              <w:marBottom w:val="0"/>
              <w:divBdr>
                <w:top w:val="none" w:sz="0" w:space="0" w:color="auto"/>
                <w:left w:val="none" w:sz="0" w:space="0" w:color="auto"/>
                <w:bottom w:val="none" w:sz="0" w:space="0" w:color="auto"/>
                <w:right w:val="none" w:sz="0" w:space="0" w:color="auto"/>
              </w:divBdr>
            </w:div>
          </w:divsChild>
        </w:div>
        <w:div w:id="1595016918">
          <w:marLeft w:val="0"/>
          <w:marRight w:val="0"/>
          <w:marTop w:val="0"/>
          <w:marBottom w:val="0"/>
          <w:divBdr>
            <w:top w:val="none" w:sz="0" w:space="0" w:color="auto"/>
            <w:left w:val="none" w:sz="0" w:space="0" w:color="auto"/>
            <w:bottom w:val="none" w:sz="0" w:space="0" w:color="auto"/>
            <w:right w:val="none" w:sz="0" w:space="0" w:color="auto"/>
          </w:divBdr>
          <w:divsChild>
            <w:div w:id="318271328">
              <w:marLeft w:val="0"/>
              <w:marRight w:val="0"/>
              <w:marTop w:val="0"/>
              <w:marBottom w:val="0"/>
              <w:divBdr>
                <w:top w:val="none" w:sz="0" w:space="0" w:color="auto"/>
                <w:left w:val="none" w:sz="0" w:space="0" w:color="auto"/>
                <w:bottom w:val="none" w:sz="0" w:space="0" w:color="auto"/>
                <w:right w:val="none" w:sz="0" w:space="0" w:color="auto"/>
              </w:divBdr>
            </w:div>
          </w:divsChild>
        </w:div>
        <w:div w:id="133110581">
          <w:marLeft w:val="0"/>
          <w:marRight w:val="0"/>
          <w:marTop w:val="0"/>
          <w:marBottom w:val="0"/>
          <w:divBdr>
            <w:top w:val="none" w:sz="0" w:space="0" w:color="auto"/>
            <w:left w:val="none" w:sz="0" w:space="0" w:color="auto"/>
            <w:bottom w:val="none" w:sz="0" w:space="0" w:color="auto"/>
            <w:right w:val="none" w:sz="0" w:space="0" w:color="auto"/>
          </w:divBdr>
          <w:divsChild>
            <w:div w:id="939945361">
              <w:marLeft w:val="0"/>
              <w:marRight w:val="0"/>
              <w:marTop w:val="0"/>
              <w:marBottom w:val="0"/>
              <w:divBdr>
                <w:top w:val="none" w:sz="0" w:space="0" w:color="auto"/>
                <w:left w:val="none" w:sz="0" w:space="0" w:color="auto"/>
                <w:bottom w:val="none" w:sz="0" w:space="0" w:color="auto"/>
                <w:right w:val="none" w:sz="0" w:space="0" w:color="auto"/>
              </w:divBdr>
            </w:div>
          </w:divsChild>
        </w:div>
        <w:div w:id="844057593">
          <w:marLeft w:val="0"/>
          <w:marRight w:val="0"/>
          <w:marTop w:val="0"/>
          <w:marBottom w:val="0"/>
          <w:divBdr>
            <w:top w:val="none" w:sz="0" w:space="0" w:color="auto"/>
            <w:left w:val="none" w:sz="0" w:space="0" w:color="auto"/>
            <w:bottom w:val="none" w:sz="0" w:space="0" w:color="auto"/>
            <w:right w:val="none" w:sz="0" w:space="0" w:color="auto"/>
          </w:divBdr>
          <w:divsChild>
            <w:div w:id="13748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4453319">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35599460">
      <w:bodyDiv w:val="1"/>
      <w:marLeft w:val="0"/>
      <w:marRight w:val="0"/>
      <w:marTop w:val="0"/>
      <w:marBottom w:val="0"/>
      <w:divBdr>
        <w:top w:val="none" w:sz="0" w:space="0" w:color="auto"/>
        <w:left w:val="none" w:sz="0" w:space="0" w:color="auto"/>
        <w:bottom w:val="none" w:sz="0" w:space="0" w:color="auto"/>
        <w:right w:val="none" w:sz="0" w:space="0" w:color="auto"/>
      </w:divBdr>
      <w:divsChild>
        <w:div w:id="146749218">
          <w:marLeft w:val="0"/>
          <w:marRight w:val="0"/>
          <w:marTop w:val="0"/>
          <w:marBottom w:val="300"/>
          <w:divBdr>
            <w:top w:val="none" w:sz="0" w:space="0" w:color="auto"/>
            <w:left w:val="none" w:sz="0" w:space="0" w:color="auto"/>
            <w:bottom w:val="none" w:sz="0" w:space="0" w:color="auto"/>
            <w:right w:val="none" w:sz="0" w:space="0" w:color="auto"/>
          </w:divBdr>
        </w:div>
        <w:div w:id="801970784">
          <w:marLeft w:val="0"/>
          <w:marRight w:val="0"/>
          <w:marTop w:val="0"/>
          <w:marBottom w:val="300"/>
          <w:divBdr>
            <w:top w:val="none" w:sz="0" w:space="0" w:color="auto"/>
            <w:left w:val="none" w:sz="0" w:space="0" w:color="auto"/>
            <w:bottom w:val="single" w:sz="6" w:space="4" w:color="EAEAEA"/>
            <w:right w:val="none" w:sz="0" w:space="0" w:color="auto"/>
          </w:divBdr>
        </w:div>
      </w:divsChild>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ayuntamientosdt?__eep__=6&amp;__cft__%5b0%5d=AZVp7zLghHzDO1dNG2fO1YbQ-0WhP4i9OjzCn7bXfPIlkOA7yyGj1cBnLFY57nPDPoN38AkGfd5JouYk-br_z-lWifLZ4NvPEXi6rkPxiHYlJASSldqExWKmAdOvXi06qgKBWxJOSfc5ZgOHBGPG_WmC-s87PmB-2-7alqCb-jNlwhb6-8zQwv4JHXdt-80jdeI&amp;__tn__=*NK-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facebook.com/hashtag/unmardeexperiencias?__eep__=6&amp;__cft__%5b0%5d=AZVp7zLghHzDO1dNG2fO1YbQ-0WhP4i9OjzCn7bXfPIlkOA7yyGj1cBnLFY57nPDPoN38AkGfd5JouYk-br_z-lWifLZ4NvPEXi6rkPxiHYlJASSldqExWKmAdOvXi06qgKBWxJOSfc5ZgOHBGPG_WmC-s87PmB-2-7alqCb-jNlwhb6-8zQwv4JHXdt-80jdeI&amp;__tn__=*NK-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hashtag/comerciosdt?__eep__=6&amp;__cft__%5b0%5d=AZVp7zLghHzDO1dNG2fO1YbQ-0WhP4i9OjzCn7bXfPIlkOA7yyGj1cBnLFY57nPDPoN38AkGfd5JouYk-br_z-lWifLZ4NvPEXi6rkPxiHYlJASSldqExWKmAdOvXi06qgKBWxJOSfc5ZgOHBGPG_WmC-s87PmB-2-7alqCb-jNlwhb6-8zQwv4JHXdt-80jdeI&amp;__tn__=*NK-R"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4</cp:revision>
  <cp:lastPrinted>2019-04-25T07:36:00Z</cp:lastPrinted>
  <dcterms:created xsi:type="dcterms:W3CDTF">2022-05-10T13:34:00Z</dcterms:created>
  <dcterms:modified xsi:type="dcterms:W3CDTF">2022-05-10T13:35:00Z</dcterms:modified>
</cp:coreProperties>
</file>